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07" w:rsidRPr="00BA36DE" w:rsidRDefault="005B1407" w:rsidP="005B1407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TTB7CF9C5CtCID-WinCharSetFFFF-H"/>
          <w:b/>
          <w:sz w:val="32"/>
          <w:szCs w:val="40"/>
        </w:rPr>
      </w:pPr>
      <w:r w:rsidRPr="00BA36DE">
        <w:rPr>
          <w:rFonts w:ascii="標楷體" w:eastAsia="標楷體" w:hAnsi="標楷體" w:cs="TTB7CF9C5CtCID-WinCharSetFFFF-H" w:hint="eastAsia"/>
          <w:b/>
          <w:sz w:val="32"/>
          <w:szCs w:val="40"/>
        </w:rPr>
        <w:t>臺北醫學大學護理學院教學優良教師評審小組設置及評審辦法</w:t>
      </w:r>
    </w:p>
    <w:p w:rsidR="005B1407" w:rsidRPr="00BA36DE" w:rsidRDefault="005B1407" w:rsidP="00BA36DE">
      <w:pPr>
        <w:autoSpaceDE w:val="0"/>
        <w:autoSpaceDN w:val="0"/>
        <w:adjustRightInd w:val="0"/>
        <w:jc w:val="right"/>
        <w:rPr>
          <w:rFonts w:ascii="Arial" w:eastAsia="標楷體" w:hAnsi="Arial" w:cs="Arial"/>
          <w:bCs/>
          <w:sz w:val="16"/>
          <w:szCs w:val="16"/>
        </w:rPr>
      </w:pPr>
    </w:p>
    <w:p w:rsidR="00BA36DE" w:rsidRPr="00BA36DE" w:rsidRDefault="00BA36DE" w:rsidP="00BA36DE">
      <w:pPr>
        <w:autoSpaceDE w:val="0"/>
        <w:autoSpaceDN w:val="0"/>
        <w:adjustRightInd w:val="0"/>
        <w:jc w:val="right"/>
        <w:rPr>
          <w:rFonts w:ascii="Arial" w:eastAsia="標楷體" w:hAnsi="Arial" w:cs="Arial"/>
          <w:bCs/>
          <w:sz w:val="16"/>
          <w:szCs w:val="16"/>
        </w:rPr>
      </w:pPr>
    </w:p>
    <w:p w:rsidR="005B1407" w:rsidRPr="00BA36DE" w:rsidRDefault="005B1407" w:rsidP="00BA36DE">
      <w:pPr>
        <w:autoSpaceDE w:val="0"/>
        <w:autoSpaceDN w:val="0"/>
        <w:adjustRightInd w:val="0"/>
        <w:jc w:val="right"/>
        <w:rPr>
          <w:rFonts w:ascii="Arial" w:eastAsia="標楷體" w:hAnsi="Arial" w:cs="Arial"/>
          <w:bCs/>
          <w:sz w:val="20"/>
          <w:szCs w:val="16"/>
        </w:rPr>
      </w:pPr>
      <w:r w:rsidRPr="00BA36DE">
        <w:rPr>
          <w:rFonts w:ascii="Arial" w:eastAsia="標楷體" w:hAnsi="Arial" w:cs="Arial"/>
          <w:bCs/>
          <w:sz w:val="20"/>
          <w:szCs w:val="16"/>
        </w:rPr>
        <w:t>99</w:t>
      </w:r>
      <w:r w:rsidRPr="00BA36DE">
        <w:rPr>
          <w:rFonts w:ascii="Arial" w:eastAsia="標楷體" w:hAnsi="Arial" w:cs="Arial"/>
          <w:bCs/>
          <w:sz w:val="20"/>
          <w:szCs w:val="16"/>
        </w:rPr>
        <w:t>年</w:t>
      </w:r>
      <w:r w:rsidRPr="00BA36DE">
        <w:rPr>
          <w:rFonts w:ascii="Arial" w:eastAsia="標楷體" w:hAnsi="Arial" w:cs="Arial"/>
          <w:bCs/>
          <w:sz w:val="20"/>
          <w:szCs w:val="16"/>
        </w:rPr>
        <w:t>11</w:t>
      </w:r>
      <w:r w:rsidRPr="00BA36DE">
        <w:rPr>
          <w:rFonts w:ascii="Arial" w:eastAsia="標楷體" w:hAnsi="Arial" w:cs="Arial"/>
          <w:bCs/>
          <w:sz w:val="20"/>
          <w:szCs w:val="16"/>
        </w:rPr>
        <w:t>月</w:t>
      </w:r>
      <w:r w:rsidRPr="00BA36DE">
        <w:rPr>
          <w:rFonts w:ascii="Arial" w:eastAsia="標楷體" w:hAnsi="Arial" w:cs="Arial"/>
          <w:bCs/>
          <w:sz w:val="20"/>
          <w:szCs w:val="16"/>
        </w:rPr>
        <w:t>30</w:t>
      </w:r>
      <w:r w:rsidRPr="00BA36DE">
        <w:rPr>
          <w:rFonts w:ascii="Arial" w:eastAsia="標楷體" w:hAnsi="Arial" w:cs="Arial"/>
          <w:bCs/>
          <w:sz w:val="20"/>
          <w:szCs w:val="16"/>
        </w:rPr>
        <w:t>日護理學院院務會議新訂通過</w:t>
      </w:r>
    </w:p>
    <w:p w:rsidR="005B1407" w:rsidRPr="00BA36DE" w:rsidRDefault="005B1407" w:rsidP="00BA36DE">
      <w:pPr>
        <w:autoSpaceDE w:val="0"/>
        <w:autoSpaceDN w:val="0"/>
        <w:adjustRightInd w:val="0"/>
        <w:jc w:val="right"/>
        <w:rPr>
          <w:rFonts w:ascii="Arial" w:eastAsia="標楷體" w:hAnsi="Arial" w:cs="Arial"/>
          <w:bCs/>
          <w:sz w:val="20"/>
          <w:szCs w:val="16"/>
        </w:rPr>
      </w:pPr>
      <w:r w:rsidRPr="00BA36DE">
        <w:rPr>
          <w:rFonts w:ascii="Arial" w:eastAsia="標楷體" w:hAnsi="Arial" w:cs="Arial"/>
          <w:bCs/>
          <w:sz w:val="20"/>
          <w:szCs w:val="16"/>
        </w:rPr>
        <w:t>101</w:t>
      </w:r>
      <w:r w:rsidRPr="00BA36DE">
        <w:rPr>
          <w:rFonts w:ascii="Arial" w:eastAsia="標楷體" w:hAnsi="Arial" w:cs="Arial"/>
          <w:bCs/>
          <w:sz w:val="20"/>
          <w:szCs w:val="16"/>
        </w:rPr>
        <w:t>年</w:t>
      </w:r>
      <w:r w:rsidRPr="00BA36DE">
        <w:rPr>
          <w:rFonts w:ascii="Arial" w:eastAsia="標楷體" w:hAnsi="Arial" w:cs="Arial"/>
          <w:bCs/>
          <w:sz w:val="20"/>
          <w:szCs w:val="16"/>
        </w:rPr>
        <w:t>5</w:t>
      </w:r>
      <w:r w:rsidRPr="00BA36DE">
        <w:rPr>
          <w:rFonts w:ascii="Arial" w:eastAsia="標楷體" w:hAnsi="Arial" w:cs="Arial"/>
          <w:bCs/>
          <w:sz w:val="20"/>
          <w:szCs w:val="16"/>
        </w:rPr>
        <w:t>月</w:t>
      </w:r>
      <w:r w:rsidRPr="00BA36DE">
        <w:rPr>
          <w:rFonts w:ascii="Arial" w:eastAsia="標楷體" w:hAnsi="Arial" w:cs="Arial"/>
          <w:bCs/>
          <w:sz w:val="20"/>
          <w:szCs w:val="16"/>
        </w:rPr>
        <w:t>10</w:t>
      </w:r>
      <w:r w:rsidRPr="00BA36DE">
        <w:rPr>
          <w:rFonts w:ascii="Arial" w:eastAsia="標楷體" w:hAnsi="Arial" w:cs="Arial"/>
          <w:bCs/>
          <w:sz w:val="20"/>
          <w:szCs w:val="16"/>
        </w:rPr>
        <w:t>日護理學院務會議修訂通過</w:t>
      </w:r>
    </w:p>
    <w:p w:rsidR="005B1407" w:rsidRPr="00BA36DE" w:rsidRDefault="005B1407" w:rsidP="00BA36DE">
      <w:pPr>
        <w:autoSpaceDE w:val="0"/>
        <w:autoSpaceDN w:val="0"/>
        <w:adjustRightInd w:val="0"/>
        <w:jc w:val="right"/>
        <w:rPr>
          <w:rFonts w:ascii="Arial" w:eastAsia="標楷體" w:hAnsi="Arial" w:cs="Arial"/>
          <w:b/>
          <w:sz w:val="20"/>
          <w:szCs w:val="16"/>
        </w:rPr>
      </w:pPr>
    </w:p>
    <w:p w:rsidR="00BA36DE" w:rsidRPr="00BA36DE" w:rsidRDefault="00BA36DE" w:rsidP="00BA36DE">
      <w:pPr>
        <w:autoSpaceDE w:val="0"/>
        <w:autoSpaceDN w:val="0"/>
        <w:adjustRightInd w:val="0"/>
        <w:jc w:val="right"/>
        <w:rPr>
          <w:rFonts w:ascii="Arial" w:eastAsia="標楷體" w:hAnsi="Arial" w:cs="Arial"/>
          <w:b/>
          <w:sz w:val="20"/>
          <w:szCs w:val="16"/>
        </w:rPr>
      </w:pPr>
    </w:p>
    <w:p w:rsidR="005B1407" w:rsidRPr="00BA36DE" w:rsidRDefault="005B1407" w:rsidP="00BA36D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 w:left="992" w:hanging="992"/>
        <w:rPr>
          <w:rFonts w:ascii="Arial" w:eastAsia="標楷體" w:hAnsi="Arial" w:cs="Arial"/>
          <w:kern w:val="0"/>
          <w:sz w:val="28"/>
        </w:rPr>
      </w:pPr>
      <w:r w:rsidRPr="00BA36DE">
        <w:rPr>
          <w:rFonts w:ascii="Arial" w:eastAsia="標楷體" w:hAnsi="Arial" w:cs="Arial"/>
          <w:kern w:val="0"/>
          <w:sz w:val="28"/>
        </w:rPr>
        <w:t>本學院為鼓勵具教學熱忱之優良教師，肯定其在教學上的努力與貢獻，依據本校</w:t>
      </w:r>
      <w:r w:rsidRPr="00BA36DE">
        <w:rPr>
          <w:rFonts w:ascii="Arial" w:eastAsia="標楷體" w:hAnsi="Arial" w:cs="Arial"/>
          <w:sz w:val="28"/>
        </w:rPr>
        <w:t>「『教學獎』獎勵指標及作業細則」第五條第五款之規定</w:t>
      </w:r>
      <w:r w:rsidRPr="00BA36DE">
        <w:rPr>
          <w:rFonts w:ascii="Arial" w:eastAsia="標楷體" w:hAnsi="Arial" w:cs="Arial"/>
          <w:kern w:val="0"/>
          <w:sz w:val="28"/>
        </w:rPr>
        <w:t>，訂定『臺北醫學大學護理學院教學優良教師評審小組</w:t>
      </w:r>
      <w:r w:rsidRPr="00BA36DE">
        <w:rPr>
          <w:rFonts w:ascii="Arial" w:eastAsia="標楷體" w:hAnsi="Arial" w:cs="Arial"/>
          <w:kern w:val="0"/>
          <w:sz w:val="28"/>
        </w:rPr>
        <w:t>(</w:t>
      </w:r>
      <w:r w:rsidRPr="00BA36DE">
        <w:rPr>
          <w:rFonts w:ascii="Arial" w:eastAsia="標楷體" w:hAnsi="Arial" w:cs="Arial"/>
          <w:kern w:val="0"/>
          <w:sz w:val="28"/>
        </w:rPr>
        <w:t>以下簡稱本評審小組</w:t>
      </w:r>
      <w:r w:rsidRPr="00BA36DE">
        <w:rPr>
          <w:rFonts w:ascii="Arial" w:eastAsia="標楷體" w:hAnsi="Arial" w:cs="Arial"/>
          <w:kern w:val="0"/>
          <w:sz w:val="28"/>
        </w:rPr>
        <w:t>)</w:t>
      </w:r>
      <w:r w:rsidRPr="00BA36DE">
        <w:rPr>
          <w:rFonts w:ascii="Arial" w:eastAsia="標楷體" w:hAnsi="Arial" w:cs="Arial"/>
          <w:kern w:val="0"/>
          <w:sz w:val="28"/>
        </w:rPr>
        <w:t>設置及評審辦法』</w:t>
      </w:r>
      <w:r w:rsidRPr="00BA36DE">
        <w:rPr>
          <w:rFonts w:ascii="Arial" w:eastAsia="標楷體" w:hAnsi="Arial" w:cs="Arial"/>
          <w:kern w:val="0"/>
          <w:sz w:val="28"/>
        </w:rPr>
        <w:t>(</w:t>
      </w:r>
      <w:r w:rsidRPr="00BA36DE">
        <w:rPr>
          <w:rFonts w:ascii="Arial" w:eastAsia="標楷體" w:hAnsi="Arial" w:cs="Arial"/>
          <w:kern w:val="0"/>
          <w:sz w:val="28"/>
        </w:rPr>
        <w:t>以下簡稱本辦法</w:t>
      </w:r>
      <w:r w:rsidRPr="00BA36DE">
        <w:rPr>
          <w:rFonts w:ascii="Arial" w:eastAsia="標楷體" w:hAnsi="Arial" w:cs="Arial"/>
          <w:kern w:val="0"/>
          <w:sz w:val="28"/>
        </w:rPr>
        <w:t>)</w:t>
      </w:r>
      <w:r w:rsidRPr="00BA36DE">
        <w:rPr>
          <w:rFonts w:ascii="Arial" w:eastAsia="標楷體" w:hAnsi="Arial" w:cs="Arial"/>
          <w:kern w:val="0"/>
          <w:sz w:val="28"/>
        </w:rPr>
        <w:t>。</w:t>
      </w:r>
    </w:p>
    <w:p w:rsidR="005B1407" w:rsidRPr="00BA36DE" w:rsidRDefault="005B1407" w:rsidP="00BA36DE">
      <w:pPr>
        <w:pStyle w:val="Default"/>
        <w:numPr>
          <w:ilvl w:val="0"/>
          <w:numId w:val="1"/>
        </w:numPr>
        <w:spacing w:line="276" w:lineRule="auto"/>
        <w:ind w:left="993" w:hanging="993"/>
        <w:rPr>
          <w:rFonts w:ascii="Arial" w:hAnsi="Arial" w:cs="Arial"/>
          <w:color w:val="auto"/>
          <w:sz w:val="28"/>
        </w:rPr>
      </w:pPr>
      <w:r w:rsidRPr="00BA36DE">
        <w:rPr>
          <w:rFonts w:ascii="Arial" w:hAnsi="Arial" w:cs="Arial"/>
          <w:color w:val="auto"/>
          <w:sz w:val="28"/>
        </w:rPr>
        <w:t>凡在本院任教滿</w:t>
      </w:r>
      <w:r w:rsidRPr="00BA36DE">
        <w:rPr>
          <w:rFonts w:ascii="Arial" w:hAnsi="Arial" w:cs="Arial"/>
          <w:b/>
          <w:color w:val="auto"/>
          <w:sz w:val="28"/>
        </w:rPr>
        <w:t>三</w:t>
      </w:r>
      <w:r w:rsidRPr="00BA36DE">
        <w:rPr>
          <w:rFonts w:ascii="Arial" w:hAnsi="Arial" w:cs="Arial"/>
          <w:color w:val="auto"/>
          <w:sz w:val="28"/>
        </w:rPr>
        <w:t>年以上之專任教師，教學成績優良並有相關具體資料佐證，經系所遴選出之系所級優良教師，始可提為候選人。</w:t>
      </w:r>
    </w:p>
    <w:p w:rsidR="005B1407" w:rsidRPr="00BA36DE" w:rsidRDefault="005B1407" w:rsidP="00BA36D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 w:left="993" w:hanging="993"/>
        <w:rPr>
          <w:rFonts w:ascii="Arial" w:eastAsia="標楷體" w:hAnsi="Arial" w:cs="Arial"/>
          <w:kern w:val="0"/>
          <w:sz w:val="28"/>
        </w:rPr>
      </w:pPr>
      <w:r w:rsidRPr="00BA36DE">
        <w:rPr>
          <w:rFonts w:ascii="Arial" w:eastAsia="標楷體" w:hAnsi="Arial" w:cs="Arial"/>
          <w:kern w:val="0"/>
          <w:sz w:val="28"/>
        </w:rPr>
        <w:t>本評審小組之組成</w:t>
      </w:r>
    </w:p>
    <w:p w:rsidR="005B1407" w:rsidRPr="00BA36DE" w:rsidRDefault="005B1407" w:rsidP="00BA36DE">
      <w:pPr>
        <w:autoSpaceDE w:val="0"/>
        <w:autoSpaceDN w:val="0"/>
        <w:adjustRightInd w:val="0"/>
        <w:spacing w:line="276" w:lineRule="auto"/>
        <w:ind w:leftChars="414" w:left="1652" w:hangingChars="235" w:hanging="658"/>
        <w:rPr>
          <w:rFonts w:ascii="Arial" w:eastAsia="標楷體" w:hAnsi="Arial" w:cs="Arial"/>
          <w:sz w:val="28"/>
        </w:rPr>
      </w:pPr>
      <w:r w:rsidRPr="00BA36DE">
        <w:rPr>
          <w:rFonts w:ascii="Arial" w:eastAsia="標楷體" w:hAnsi="Arial" w:cs="Arial"/>
          <w:sz w:val="28"/>
        </w:rPr>
        <w:t>一、本評審小組置委員九至十一人。</w:t>
      </w:r>
    </w:p>
    <w:p w:rsidR="005B1407" w:rsidRPr="00BA36DE" w:rsidRDefault="005B1407" w:rsidP="00BA36DE">
      <w:pPr>
        <w:autoSpaceDE w:val="0"/>
        <w:autoSpaceDN w:val="0"/>
        <w:adjustRightInd w:val="0"/>
        <w:spacing w:line="276" w:lineRule="auto"/>
        <w:ind w:leftChars="414" w:left="1652" w:hangingChars="235" w:hanging="658"/>
        <w:rPr>
          <w:rFonts w:ascii="Arial" w:eastAsia="標楷體" w:hAnsi="Arial" w:cs="Arial"/>
          <w:sz w:val="28"/>
        </w:rPr>
      </w:pPr>
      <w:r w:rsidRPr="00BA36DE">
        <w:rPr>
          <w:rFonts w:ascii="Arial" w:eastAsia="標楷體" w:hAnsi="Arial" w:cs="Arial"/>
          <w:sz w:val="28"/>
        </w:rPr>
        <w:t>二、當然委員：院長、系所主管為當然委員，並由院長擔任主任委員。</w:t>
      </w:r>
    </w:p>
    <w:p w:rsidR="005B1407" w:rsidRPr="00BA36DE" w:rsidRDefault="005B1407" w:rsidP="00BA36DE">
      <w:pPr>
        <w:autoSpaceDE w:val="0"/>
        <w:autoSpaceDN w:val="0"/>
        <w:adjustRightInd w:val="0"/>
        <w:spacing w:line="276" w:lineRule="auto"/>
        <w:ind w:leftChars="413" w:left="1487" w:hangingChars="177" w:hanging="496"/>
        <w:rPr>
          <w:rFonts w:ascii="Arial" w:eastAsia="標楷體" w:hAnsi="Arial" w:cs="Arial"/>
          <w:sz w:val="28"/>
        </w:rPr>
      </w:pPr>
      <w:r w:rsidRPr="00BA36DE">
        <w:rPr>
          <w:rFonts w:ascii="Arial" w:eastAsia="標楷體" w:hAnsi="Arial" w:cs="Arial"/>
          <w:sz w:val="28"/>
        </w:rPr>
        <w:t>三、遴選委員：由各系所教授中各推選出一</w:t>
      </w:r>
      <w:r w:rsidRPr="00BA36DE">
        <w:rPr>
          <w:rFonts w:ascii="Arial" w:eastAsia="標楷體" w:hAnsi="Arial" w:cs="Arial"/>
          <w:sz w:val="28"/>
        </w:rPr>
        <w:t>~</w:t>
      </w:r>
      <w:r w:rsidRPr="00BA36DE">
        <w:rPr>
          <w:rFonts w:ascii="Arial" w:eastAsia="標楷體" w:hAnsi="Arial" w:cs="Arial"/>
          <w:sz w:val="28"/>
        </w:rPr>
        <w:t>三名（優良教師候選人除外），教授名額不足時，得選任副教授擔任，並由院長圈選聘任之。委員之任期一年，連選得連任。</w:t>
      </w:r>
    </w:p>
    <w:p w:rsidR="005B1407" w:rsidRPr="00BA36DE" w:rsidRDefault="005B1407" w:rsidP="00BA36DE">
      <w:pPr>
        <w:autoSpaceDE w:val="0"/>
        <w:autoSpaceDN w:val="0"/>
        <w:adjustRightInd w:val="0"/>
        <w:spacing w:line="276" w:lineRule="auto"/>
        <w:ind w:leftChars="414" w:left="1484" w:hangingChars="175" w:hanging="490"/>
        <w:rPr>
          <w:rFonts w:ascii="Arial" w:eastAsia="標楷體" w:hAnsi="Arial" w:cs="Arial"/>
          <w:sz w:val="28"/>
        </w:rPr>
      </w:pPr>
      <w:r w:rsidRPr="00BA36DE">
        <w:rPr>
          <w:rFonts w:ascii="Arial" w:eastAsia="標楷體" w:hAnsi="Arial" w:cs="Arial"/>
          <w:sz w:val="28"/>
        </w:rPr>
        <w:t>四、本評審小組當然委員若為優良教師候選人時，應自行迴避，並由院長就該單位另行推薦之教師聘任之。院長若為優良教師候選人，則主任委員由委員會委員共同推舉之。</w:t>
      </w:r>
    </w:p>
    <w:p w:rsidR="005B1407" w:rsidRPr="00BA36DE" w:rsidRDefault="005B1407" w:rsidP="00BA36DE">
      <w:pPr>
        <w:autoSpaceDE w:val="0"/>
        <w:autoSpaceDN w:val="0"/>
        <w:adjustRightInd w:val="0"/>
        <w:spacing w:line="276" w:lineRule="auto"/>
        <w:ind w:leftChars="413" w:left="1484" w:hangingChars="176" w:hanging="493"/>
        <w:rPr>
          <w:rFonts w:ascii="Arial" w:eastAsia="標楷體" w:hAnsi="Arial" w:cs="Arial"/>
          <w:sz w:val="28"/>
        </w:rPr>
      </w:pPr>
      <w:r w:rsidRPr="00BA36DE">
        <w:rPr>
          <w:rFonts w:ascii="Arial" w:eastAsia="標楷體" w:hAnsi="Arial" w:cs="Arial"/>
          <w:sz w:val="28"/>
        </w:rPr>
        <w:lastRenderedPageBreak/>
        <w:t>五、開會時須三分之二</w:t>
      </w:r>
      <w:r w:rsidRPr="00BA36DE">
        <w:rPr>
          <w:rFonts w:ascii="Arial" w:eastAsia="標楷體" w:hAnsi="Arial" w:cs="Arial"/>
          <w:sz w:val="28"/>
        </w:rPr>
        <w:t>(</w:t>
      </w:r>
      <w:r w:rsidRPr="00BA36DE">
        <w:rPr>
          <w:rFonts w:ascii="Arial" w:eastAsia="標楷體" w:hAnsi="Arial" w:cs="Arial"/>
          <w:sz w:val="28"/>
        </w:rPr>
        <w:t>含</w:t>
      </w:r>
      <w:r w:rsidRPr="00BA36DE">
        <w:rPr>
          <w:rFonts w:ascii="Arial" w:eastAsia="標楷體" w:hAnsi="Arial" w:cs="Arial"/>
          <w:sz w:val="28"/>
        </w:rPr>
        <w:t>)</w:t>
      </w:r>
      <w:r w:rsidRPr="00BA36DE">
        <w:rPr>
          <w:rFonts w:ascii="Arial" w:eastAsia="標楷體" w:hAnsi="Arial" w:cs="Arial"/>
          <w:sz w:val="28"/>
        </w:rPr>
        <w:t>以上委員出席始可開議，並須出席委員三分之二</w:t>
      </w:r>
      <w:r w:rsidRPr="00BA36DE">
        <w:rPr>
          <w:rFonts w:ascii="Arial" w:eastAsia="標楷體" w:hAnsi="Arial" w:cs="Arial"/>
          <w:sz w:val="28"/>
        </w:rPr>
        <w:t>(</w:t>
      </w:r>
      <w:r w:rsidRPr="00BA36DE">
        <w:rPr>
          <w:rFonts w:ascii="Arial" w:eastAsia="標楷體" w:hAnsi="Arial" w:cs="Arial"/>
          <w:sz w:val="28"/>
        </w:rPr>
        <w:t>含</w:t>
      </w:r>
      <w:r w:rsidRPr="00BA36DE">
        <w:rPr>
          <w:rFonts w:ascii="Arial" w:eastAsia="標楷體" w:hAnsi="Arial" w:cs="Arial"/>
          <w:sz w:val="28"/>
        </w:rPr>
        <w:t>)</w:t>
      </w:r>
      <w:r w:rsidRPr="00BA36DE">
        <w:rPr>
          <w:rFonts w:ascii="Arial" w:eastAsia="標楷體" w:hAnsi="Arial" w:cs="Arial"/>
          <w:sz w:val="28"/>
        </w:rPr>
        <w:t>以上同意始可決定院級教學優良教師，並向「校教學優良教師評審小組」推薦參加全校教學優良教師遴選。</w:t>
      </w:r>
    </w:p>
    <w:p w:rsidR="005B1407" w:rsidRPr="00BA36DE" w:rsidRDefault="005B1407" w:rsidP="00BA36D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 w:left="992" w:hanging="992"/>
        <w:rPr>
          <w:rFonts w:ascii="Arial" w:eastAsia="標楷體" w:hAnsi="Arial" w:cs="Arial"/>
          <w:kern w:val="0"/>
          <w:sz w:val="28"/>
        </w:rPr>
      </w:pPr>
      <w:r w:rsidRPr="00BA36DE">
        <w:rPr>
          <w:rFonts w:ascii="Arial" w:eastAsia="標楷體" w:hAnsi="Arial" w:cs="Arial"/>
          <w:kern w:val="0"/>
          <w:sz w:val="28"/>
        </w:rPr>
        <w:t>評審小組之職掌如下</w:t>
      </w:r>
    </w:p>
    <w:p w:rsidR="005B1407" w:rsidRPr="00BA36DE" w:rsidRDefault="005B1407" w:rsidP="00BA36DE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Chars="0" w:left="1560" w:hanging="567"/>
        <w:rPr>
          <w:rFonts w:ascii="Arial" w:eastAsia="標楷體" w:hAnsi="Arial" w:cs="Arial"/>
          <w:sz w:val="28"/>
        </w:rPr>
      </w:pPr>
      <w:r w:rsidRPr="00BA36DE">
        <w:rPr>
          <w:rFonts w:ascii="Arial" w:eastAsia="標楷體" w:hAnsi="Arial" w:cs="Arial"/>
          <w:sz w:val="28"/>
        </w:rPr>
        <w:t>核定「系所級教學優良教師評審小組設置及評審辦法」。</w:t>
      </w:r>
    </w:p>
    <w:p w:rsidR="005B1407" w:rsidRPr="00BA36DE" w:rsidRDefault="005B1407" w:rsidP="00BA36DE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Chars="0" w:left="1560" w:hanging="567"/>
        <w:rPr>
          <w:rFonts w:ascii="Arial" w:eastAsia="標楷體" w:hAnsi="Arial" w:cs="Arial"/>
          <w:sz w:val="28"/>
        </w:rPr>
      </w:pPr>
      <w:r w:rsidRPr="00BA36DE">
        <w:rPr>
          <w:rFonts w:ascii="Arial" w:eastAsia="標楷體" w:hAnsi="Arial" w:cs="Arial"/>
          <w:sz w:val="28"/>
        </w:rPr>
        <w:t>評審並推選出院級教學優良教師，以推薦參加校級優良教師評審。</w:t>
      </w:r>
    </w:p>
    <w:p w:rsidR="005B1407" w:rsidRPr="00BA36DE" w:rsidRDefault="005B1407" w:rsidP="00BA36D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 w:left="992" w:hanging="992"/>
        <w:rPr>
          <w:rFonts w:ascii="Arial" w:eastAsia="標楷體" w:hAnsi="Arial" w:cs="Arial"/>
          <w:kern w:val="0"/>
          <w:sz w:val="28"/>
        </w:rPr>
      </w:pPr>
      <w:r w:rsidRPr="00BA36DE">
        <w:rPr>
          <w:rFonts w:ascii="Arial" w:eastAsia="標楷體" w:hAnsi="Arial" w:cs="Arial"/>
          <w:kern w:val="0"/>
          <w:sz w:val="28"/>
        </w:rPr>
        <w:t>院級教學優良教師評分標準</w:t>
      </w:r>
    </w:p>
    <w:p w:rsidR="005B1407" w:rsidRPr="00BA36DE" w:rsidRDefault="005B1407" w:rsidP="00BA36DE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Chars="0" w:left="1560" w:hanging="567"/>
        <w:rPr>
          <w:rFonts w:ascii="Arial" w:eastAsia="標楷體" w:hAnsi="Arial" w:cs="Arial"/>
          <w:sz w:val="28"/>
        </w:rPr>
      </w:pPr>
      <w:r w:rsidRPr="00BA36DE">
        <w:rPr>
          <w:rFonts w:ascii="Arial" w:eastAsia="標楷體" w:hAnsi="Arial" w:cs="Arial"/>
          <w:sz w:val="28"/>
        </w:rPr>
        <w:t>教學相關資料佔總分的</w:t>
      </w:r>
      <w:r w:rsidRPr="00BA36DE">
        <w:rPr>
          <w:rFonts w:ascii="Arial" w:eastAsia="標楷體" w:hAnsi="Arial" w:cs="Arial"/>
          <w:sz w:val="28"/>
        </w:rPr>
        <w:t>70%</w:t>
      </w:r>
      <w:r w:rsidRPr="00BA36DE">
        <w:rPr>
          <w:rFonts w:ascii="Arial" w:eastAsia="標楷體" w:hAnsi="Arial" w:cs="Arial"/>
          <w:sz w:val="28"/>
        </w:rPr>
        <w:t>，包含教學計畫擬定之完整性、學生評量成績、授課時數、其他教學績優事蹟。候選人須於規定時間內提出相關書面資料備審。</w:t>
      </w:r>
    </w:p>
    <w:p w:rsidR="005B1407" w:rsidRPr="00BA36DE" w:rsidRDefault="005B1407" w:rsidP="00BA36DE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Chars="0" w:left="1560" w:hanging="567"/>
        <w:rPr>
          <w:rFonts w:ascii="Arial" w:eastAsia="標楷體" w:hAnsi="Arial" w:cs="Arial"/>
          <w:sz w:val="28"/>
        </w:rPr>
      </w:pPr>
      <w:r w:rsidRPr="00BA36DE">
        <w:rPr>
          <w:rFonts w:ascii="Arial" w:eastAsia="標楷體" w:hAnsi="Arial" w:cs="Arial"/>
          <w:sz w:val="28"/>
        </w:rPr>
        <w:t>公開演講佔總分的</w:t>
      </w:r>
      <w:r w:rsidRPr="00BA36DE">
        <w:rPr>
          <w:rFonts w:ascii="Arial" w:eastAsia="標楷體" w:hAnsi="Arial" w:cs="Arial"/>
          <w:sz w:val="28"/>
        </w:rPr>
        <w:t>30%</w:t>
      </w:r>
      <w:r w:rsidRPr="00BA36DE">
        <w:rPr>
          <w:rFonts w:ascii="Arial" w:eastAsia="標楷體" w:hAnsi="Arial" w:cs="Arial"/>
          <w:sz w:val="28"/>
        </w:rPr>
        <w:t>。</w:t>
      </w:r>
    </w:p>
    <w:p w:rsidR="005B1407" w:rsidRPr="00BA36DE" w:rsidRDefault="005B1407" w:rsidP="00BA36DE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Chars="0" w:left="1560" w:hanging="567"/>
        <w:rPr>
          <w:rFonts w:ascii="Arial" w:eastAsia="標楷體" w:hAnsi="Arial" w:cs="Arial"/>
          <w:sz w:val="28"/>
        </w:rPr>
      </w:pPr>
      <w:r w:rsidRPr="00BA36DE">
        <w:rPr>
          <w:rFonts w:ascii="Arial" w:eastAsia="標楷體" w:hAnsi="Arial" w:cs="Arial"/>
          <w:sz w:val="28"/>
        </w:rPr>
        <w:t>評審表如附件，評分基準以前一學年下學期及該學年上學期為基準。</w:t>
      </w:r>
    </w:p>
    <w:p w:rsidR="005B1407" w:rsidRPr="00BA36DE" w:rsidRDefault="005B1407" w:rsidP="00BA36DE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Chars="0" w:left="1560" w:hanging="567"/>
        <w:rPr>
          <w:rFonts w:ascii="Arial" w:eastAsia="標楷體" w:hAnsi="Arial" w:cs="Arial"/>
          <w:sz w:val="28"/>
        </w:rPr>
      </w:pPr>
      <w:r w:rsidRPr="00BA36DE">
        <w:rPr>
          <w:rFonts w:ascii="Arial" w:eastAsia="標楷體" w:hAnsi="Arial" w:cs="Arial"/>
          <w:sz w:val="28"/>
        </w:rPr>
        <w:t>依得分高低獲選為院級教學優良教師。</w:t>
      </w:r>
    </w:p>
    <w:p w:rsidR="005B1407" w:rsidRPr="00BA36DE" w:rsidRDefault="005B1407" w:rsidP="00BA36D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 w:left="992" w:hanging="992"/>
        <w:rPr>
          <w:rFonts w:ascii="Arial" w:eastAsia="標楷體" w:hAnsi="Arial" w:cs="Arial"/>
          <w:kern w:val="0"/>
          <w:sz w:val="28"/>
        </w:rPr>
      </w:pPr>
      <w:r w:rsidRPr="00BA36DE">
        <w:rPr>
          <w:rFonts w:ascii="Arial" w:eastAsia="標楷體" w:hAnsi="Arial" w:cs="Arial"/>
          <w:kern w:val="0"/>
          <w:sz w:val="28"/>
        </w:rPr>
        <w:t>本院各系所應訂定「系所級教學優良教師評審小組設置及評審辦法」，並送本評審小組核備，修訂時亦同。</w:t>
      </w:r>
    </w:p>
    <w:p w:rsidR="005B1407" w:rsidRPr="00BA36DE" w:rsidRDefault="005B1407" w:rsidP="00BA36D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 w:left="992" w:hanging="992"/>
        <w:rPr>
          <w:rFonts w:ascii="Arial" w:eastAsia="標楷體" w:hAnsi="Arial" w:cs="Arial"/>
          <w:kern w:val="0"/>
          <w:sz w:val="28"/>
        </w:rPr>
      </w:pPr>
      <w:r w:rsidRPr="00BA36DE">
        <w:rPr>
          <w:rFonts w:ascii="Arial" w:eastAsia="標楷體" w:hAnsi="Arial" w:cs="Arial"/>
          <w:kern w:val="0"/>
          <w:sz w:val="28"/>
        </w:rPr>
        <w:t>本評審小組每年開會一次，並得視情況需要加開臨時會議。</w:t>
      </w:r>
    </w:p>
    <w:p w:rsidR="005B1407" w:rsidRPr="00BA36DE" w:rsidRDefault="005B1407" w:rsidP="00BA36D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 w:left="992" w:hanging="992"/>
        <w:rPr>
          <w:rFonts w:ascii="Arial" w:eastAsia="標楷體" w:hAnsi="Arial" w:cs="Arial"/>
          <w:kern w:val="0"/>
          <w:sz w:val="28"/>
        </w:rPr>
      </w:pPr>
      <w:r w:rsidRPr="00BA36DE">
        <w:rPr>
          <w:rFonts w:ascii="Arial" w:eastAsia="標楷體" w:hAnsi="Arial" w:cs="Arial"/>
          <w:kern w:val="0"/>
          <w:sz w:val="28"/>
        </w:rPr>
        <w:t>本辦法如未盡事宜，悉依本校「『教學獎』獎勵指標及作業細則」之規定辦理。</w:t>
      </w:r>
    </w:p>
    <w:p w:rsidR="005B1407" w:rsidRPr="00BA36DE" w:rsidRDefault="005B1407" w:rsidP="00BA36D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 w:left="992" w:hanging="992"/>
        <w:rPr>
          <w:rFonts w:ascii="Arial" w:eastAsia="標楷體" w:hAnsi="Arial" w:cs="Arial"/>
          <w:kern w:val="0"/>
          <w:sz w:val="28"/>
        </w:rPr>
      </w:pPr>
      <w:r w:rsidRPr="00BA36DE">
        <w:rPr>
          <w:rFonts w:ascii="Arial" w:eastAsia="標楷體" w:hAnsi="Arial" w:cs="Arial"/>
          <w:kern w:val="0"/>
          <w:sz w:val="28"/>
        </w:rPr>
        <w:lastRenderedPageBreak/>
        <w:t>本辦法經院務會議審核通過後實施，修正時亦同。</w:t>
      </w:r>
    </w:p>
    <w:p w:rsidR="006D1C66" w:rsidRDefault="006D1C66">
      <w:pPr>
        <w:sectPr w:rsidR="006D1C66" w:rsidSect="00BA36DE">
          <w:footerReference w:type="default" r:id="rId7"/>
          <w:pgSz w:w="11906" w:h="16838"/>
          <w:pgMar w:top="1304" w:right="1304" w:bottom="1304" w:left="1304" w:header="851" w:footer="506" w:gutter="0"/>
          <w:cols w:space="425"/>
          <w:docGrid w:type="lines" w:linePitch="360"/>
        </w:sectPr>
      </w:pPr>
    </w:p>
    <w:p w:rsidR="006D1C66" w:rsidRPr="006D1C66" w:rsidRDefault="006D1C66" w:rsidP="006D1C66">
      <w:pPr>
        <w:spacing w:afterLines="50" w:after="180" w:line="240" w:lineRule="atLeast"/>
        <w:jc w:val="center"/>
        <w:rPr>
          <w:rFonts w:eastAsia="標楷體"/>
          <w:b/>
          <w:sz w:val="28"/>
        </w:rPr>
      </w:pPr>
      <w:bookmarkStart w:id="0" w:name="_GoBack"/>
      <w:r w:rsidRPr="006D1C66">
        <w:rPr>
          <w:rFonts w:eastAsia="標楷體"/>
          <w:b/>
          <w:sz w:val="28"/>
        </w:rPr>
        <w:lastRenderedPageBreak/>
        <w:t>臺北醫學大學</w:t>
      </w:r>
      <w:r w:rsidRPr="006D1C66">
        <w:rPr>
          <w:rFonts w:eastAsia="標楷體"/>
          <w:b/>
          <w:sz w:val="28"/>
        </w:rPr>
        <w:t xml:space="preserve"> </w:t>
      </w:r>
      <w:r w:rsidRPr="006D1C66">
        <w:rPr>
          <w:rFonts w:eastAsia="標楷體"/>
          <w:b/>
          <w:sz w:val="28"/>
        </w:rPr>
        <w:t>護理學院教學優良教師評審表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9"/>
        <w:gridCol w:w="4136"/>
        <w:gridCol w:w="2158"/>
        <w:gridCol w:w="2129"/>
      </w:tblGrid>
      <w:tr w:rsidR="006D1C66" w:rsidRPr="00757361" w:rsidTr="00D048A6">
        <w:trPr>
          <w:cantSplit/>
          <w:trHeight w:val="851"/>
          <w:jc w:val="center"/>
        </w:trPr>
        <w:tc>
          <w:tcPr>
            <w:tcW w:w="2813" w:type="pct"/>
            <w:gridSpan w:val="2"/>
            <w:tcBorders>
              <w:right w:val="single" w:sz="4" w:space="0" w:color="auto"/>
            </w:tcBorders>
            <w:vAlign w:val="center"/>
          </w:tcPr>
          <w:bookmarkEnd w:id="0"/>
          <w:p w:rsidR="006D1C66" w:rsidRPr="00757361" w:rsidRDefault="006D1C66" w:rsidP="00D048A6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757361">
              <w:rPr>
                <w:rFonts w:ascii="Arial" w:eastAsia="標楷體" w:hAnsi="Arial" w:cs="Arial"/>
                <w:sz w:val="28"/>
              </w:rPr>
              <w:t>推薦單位：</w:t>
            </w:r>
            <w:r w:rsidRPr="00757361">
              <w:rPr>
                <w:rFonts w:ascii="Arial" w:eastAsia="標楷體" w:hAnsi="Arial" w:cs="Arial"/>
                <w:sz w:val="28"/>
              </w:rPr>
              <w:t xml:space="preserve"> </w:t>
            </w:r>
          </w:p>
        </w:tc>
        <w:tc>
          <w:tcPr>
            <w:tcW w:w="2188" w:type="pct"/>
            <w:gridSpan w:val="2"/>
            <w:tcBorders>
              <w:left w:val="single" w:sz="4" w:space="0" w:color="auto"/>
            </w:tcBorders>
            <w:vAlign w:val="center"/>
          </w:tcPr>
          <w:p w:rsidR="006D1C66" w:rsidRPr="00757361" w:rsidRDefault="006D1C66" w:rsidP="00D048A6">
            <w:pPr>
              <w:spacing w:line="400" w:lineRule="exact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教師姓名：</w:t>
            </w:r>
            <w:r w:rsidRPr="00757361">
              <w:rPr>
                <w:rFonts w:ascii="Arial" w:eastAsia="標楷體" w:hAnsi="Arial" w:cs="Arial"/>
                <w:sz w:val="28"/>
              </w:rPr>
              <w:t xml:space="preserve"> </w:t>
            </w:r>
          </w:p>
        </w:tc>
      </w:tr>
      <w:tr w:rsidR="006D1C66" w:rsidRPr="00757361" w:rsidTr="00D048A6">
        <w:trPr>
          <w:cantSplit/>
          <w:trHeight w:val="422"/>
          <w:jc w:val="center"/>
        </w:trPr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7361">
              <w:rPr>
                <w:rFonts w:ascii="Arial" w:eastAsia="標楷體" w:hAnsi="Arial" w:cs="Arial"/>
                <w:sz w:val="28"/>
              </w:rPr>
              <w:t>類別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757361">
              <w:rPr>
                <w:rFonts w:ascii="Arial" w:eastAsia="標楷體" w:hAnsi="Arial" w:cs="Arial"/>
                <w:sz w:val="28"/>
              </w:rPr>
              <w:t>內容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7361">
              <w:rPr>
                <w:rFonts w:ascii="Arial" w:eastAsia="標楷體" w:hAnsi="Arial" w:cs="Arial"/>
                <w:sz w:val="28"/>
              </w:rPr>
              <w:t>評分</w:t>
            </w:r>
          </w:p>
        </w:tc>
        <w:tc>
          <w:tcPr>
            <w:tcW w:w="1086" w:type="pct"/>
            <w:tcBorders>
              <w:left w:val="single" w:sz="4" w:space="0" w:color="auto"/>
            </w:tcBorders>
            <w:vAlign w:val="center"/>
          </w:tcPr>
          <w:p w:rsidR="006D1C66" w:rsidRPr="00757361" w:rsidRDefault="006D1C66" w:rsidP="00D048A6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7361">
              <w:rPr>
                <w:rFonts w:ascii="Arial" w:eastAsia="標楷體" w:hAnsi="Arial" w:cs="Arial"/>
                <w:sz w:val="28"/>
              </w:rPr>
              <w:t>備註</w:t>
            </w:r>
          </w:p>
        </w:tc>
      </w:tr>
      <w:tr w:rsidR="006D1C66" w:rsidRPr="00757361" w:rsidTr="00D048A6">
        <w:trPr>
          <w:cantSplit/>
          <w:trHeight w:val="796"/>
          <w:jc w:val="center"/>
        </w:trPr>
        <w:tc>
          <w:tcPr>
            <w:tcW w:w="703" w:type="pct"/>
            <w:vMerge w:val="restart"/>
            <w:tcBorders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757361">
              <w:rPr>
                <w:rFonts w:ascii="Arial" w:eastAsia="標楷體" w:hAnsi="Arial" w:cs="Arial"/>
                <w:sz w:val="28"/>
              </w:rPr>
              <w:t>A</w:t>
            </w:r>
          </w:p>
          <w:p w:rsidR="006D1C66" w:rsidRPr="00757361" w:rsidRDefault="006D1C66" w:rsidP="00D048A6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757361">
              <w:rPr>
                <w:rFonts w:ascii="Arial" w:eastAsia="標楷體" w:hAnsi="Arial" w:cs="Arial"/>
                <w:sz w:val="28"/>
              </w:rPr>
              <w:t>教學</w:t>
            </w:r>
          </w:p>
          <w:p w:rsidR="006D1C66" w:rsidRPr="00757361" w:rsidRDefault="006D1C66" w:rsidP="00D048A6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757361">
              <w:rPr>
                <w:rFonts w:ascii="Arial" w:eastAsia="標楷體" w:hAnsi="Arial" w:cs="Arial"/>
                <w:sz w:val="28"/>
              </w:rPr>
              <w:t>相關</w:t>
            </w:r>
          </w:p>
          <w:p w:rsidR="006D1C66" w:rsidRPr="00757361" w:rsidRDefault="006D1C66" w:rsidP="00D048A6">
            <w:pPr>
              <w:jc w:val="center"/>
              <w:rPr>
                <w:rFonts w:ascii="Arial" w:eastAsia="標楷體" w:hAnsi="Arial" w:cs="Arial"/>
                <w:sz w:val="28"/>
              </w:rPr>
            </w:pPr>
            <w:r w:rsidRPr="00757361">
              <w:rPr>
                <w:rFonts w:ascii="Arial" w:eastAsia="標楷體" w:hAnsi="Arial" w:cs="Arial"/>
                <w:sz w:val="28"/>
              </w:rPr>
              <w:t>資料</w:t>
            </w:r>
          </w:p>
          <w:p w:rsidR="006D1C66" w:rsidRPr="00757361" w:rsidRDefault="006D1C66" w:rsidP="00D048A6">
            <w:pPr>
              <w:jc w:val="center"/>
              <w:rPr>
                <w:rFonts w:ascii="Arial" w:eastAsia="標楷體" w:hAnsi="Arial" w:cs="Arial"/>
              </w:rPr>
            </w:pPr>
            <w:r w:rsidRPr="00757361">
              <w:rPr>
                <w:rFonts w:ascii="Arial" w:eastAsia="標楷體" w:hAnsi="Arial" w:cs="Arial"/>
                <w:sz w:val="28"/>
              </w:rPr>
              <w:t>（</w:t>
            </w:r>
            <w:r w:rsidRPr="00757361">
              <w:rPr>
                <w:rFonts w:ascii="Arial" w:eastAsia="標楷體" w:hAnsi="Arial" w:cs="Arial"/>
                <w:sz w:val="28"/>
              </w:rPr>
              <w:t>70%</w:t>
            </w:r>
            <w:r w:rsidRPr="00757361">
              <w:rPr>
                <w:rFonts w:ascii="Arial" w:eastAsia="標楷體" w:hAnsi="Arial" w:cs="Arial"/>
                <w:sz w:val="28"/>
              </w:rPr>
              <w:t>）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ind w:left="202" w:hangingChars="84" w:hanging="202"/>
              <w:rPr>
                <w:rFonts w:ascii="Arial" w:eastAsia="標楷體" w:hAnsi="Arial" w:cs="Arial"/>
              </w:rPr>
            </w:pPr>
            <w:r w:rsidRPr="00757361">
              <w:rPr>
                <w:rFonts w:ascii="Arial" w:eastAsia="標楷體" w:hAnsi="Arial" w:cs="Arial"/>
              </w:rPr>
              <w:t>1.</w:t>
            </w:r>
            <w:r w:rsidRPr="00757361">
              <w:rPr>
                <w:rFonts w:ascii="Arial" w:eastAsia="標楷體" w:hAnsi="Arial" w:cs="Arial"/>
              </w:rPr>
              <w:t>教學計畫擬定之完整性</w:t>
            </w:r>
            <w:r w:rsidRPr="00757361">
              <w:rPr>
                <w:rFonts w:ascii="Arial" w:eastAsia="標楷體" w:hAnsi="Arial" w:cs="Arial"/>
              </w:rPr>
              <w:t>(10%)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rPr>
                <w:rFonts w:ascii="Arial" w:eastAsia="標楷體" w:hAnsi="Arial" w:cs="Arial"/>
              </w:rPr>
            </w:pPr>
          </w:p>
        </w:tc>
        <w:tc>
          <w:tcPr>
            <w:tcW w:w="1086" w:type="pct"/>
            <w:tcBorders>
              <w:left w:val="single" w:sz="4" w:space="0" w:color="auto"/>
            </w:tcBorders>
            <w:vAlign w:val="center"/>
          </w:tcPr>
          <w:p w:rsidR="006D1C66" w:rsidRPr="00757361" w:rsidRDefault="006D1C66" w:rsidP="00D048A6">
            <w:pPr>
              <w:snapToGrid w:val="0"/>
              <w:spacing w:line="288" w:lineRule="auto"/>
              <w:rPr>
                <w:rFonts w:ascii="Arial" w:eastAsia="標楷體" w:hAnsi="Arial" w:cs="Arial"/>
              </w:rPr>
            </w:pPr>
          </w:p>
        </w:tc>
      </w:tr>
      <w:tr w:rsidR="006D1C66" w:rsidRPr="00757361" w:rsidTr="00D048A6">
        <w:trPr>
          <w:cantSplit/>
          <w:trHeight w:val="796"/>
          <w:jc w:val="center"/>
        </w:trPr>
        <w:tc>
          <w:tcPr>
            <w:tcW w:w="703" w:type="pct"/>
            <w:vMerge/>
            <w:tcBorders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ind w:left="240" w:hangingChars="100" w:hanging="240"/>
              <w:rPr>
                <w:rFonts w:ascii="Arial" w:eastAsia="標楷體" w:hAnsi="Arial" w:cs="Arial"/>
              </w:rPr>
            </w:pPr>
            <w:r w:rsidRPr="00757361">
              <w:rPr>
                <w:rFonts w:ascii="Arial" w:eastAsia="標楷體" w:hAnsi="Arial" w:cs="Arial"/>
              </w:rPr>
              <w:t>2.</w:t>
            </w:r>
            <w:r w:rsidRPr="00757361">
              <w:rPr>
                <w:rFonts w:ascii="Arial" w:eastAsia="標楷體" w:hAnsi="Arial" w:cs="Arial"/>
              </w:rPr>
              <w:t>學生評量成績</w:t>
            </w:r>
            <w:r w:rsidRPr="00757361">
              <w:rPr>
                <w:rFonts w:ascii="Arial" w:eastAsia="標楷體" w:hAnsi="Arial" w:cs="Arial"/>
                <w:bCs/>
              </w:rPr>
              <w:t>（包含課室和臨床實習評量）</w:t>
            </w:r>
            <w:r w:rsidRPr="00757361">
              <w:rPr>
                <w:rFonts w:ascii="Arial" w:eastAsia="標楷體" w:hAnsi="Arial" w:cs="Arial"/>
              </w:rPr>
              <w:t>(40%)</w:t>
            </w:r>
          </w:p>
          <w:p w:rsidR="006D1C66" w:rsidRPr="00757361" w:rsidRDefault="006D1C66" w:rsidP="00D048A6">
            <w:pPr>
              <w:snapToGrid w:val="0"/>
              <w:spacing w:line="264" w:lineRule="auto"/>
              <w:ind w:leftChars="100" w:left="240" w:firstLine="1"/>
              <w:rPr>
                <w:rFonts w:ascii="Arial" w:eastAsia="標楷體" w:hAnsi="Arial" w:cs="Arial"/>
                <w:bCs/>
              </w:rPr>
            </w:pPr>
            <w:r w:rsidRPr="00757361">
              <w:rPr>
                <w:rFonts w:ascii="Arial" w:eastAsia="標楷體" w:hAnsi="Arial" w:cs="Arial"/>
                <w:bCs/>
              </w:rPr>
              <w:t>4.5</w:t>
            </w:r>
            <w:r w:rsidRPr="00757361">
              <w:rPr>
                <w:rFonts w:ascii="細明體" w:eastAsia="細明體" w:hAnsi="細明體" w:cs="細明體" w:hint="eastAsia"/>
                <w:bCs/>
              </w:rPr>
              <w:t>≦</w:t>
            </w:r>
            <w:r w:rsidRPr="00757361">
              <w:rPr>
                <w:rFonts w:ascii="Arial" w:eastAsia="標楷體" w:hAnsi="Arial" w:cs="Arial"/>
                <w:bCs/>
              </w:rPr>
              <w:t>S         40</w:t>
            </w:r>
            <w:r w:rsidRPr="00757361">
              <w:rPr>
                <w:rFonts w:ascii="Arial" w:eastAsia="標楷體" w:hAnsi="Arial" w:cs="Arial"/>
                <w:bCs/>
              </w:rPr>
              <w:t>分</w:t>
            </w:r>
          </w:p>
          <w:p w:rsidR="006D1C66" w:rsidRPr="00757361" w:rsidRDefault="006D1C66" w:rsidP="00D048A6">
            <w:pPr>
              <w:snapToGrid w:val="0"/>
              <w:spacing w:line="264" w:lineRule="auto"/>
              <w:ind w:leftChars="100" w:left="240" w:firstLine="1"/>
              <w:rPr>
                <w:rFonts w:ascii="Arial" w:eastAsia="標楷體" w:hAnsi="Arial" w:cs="Arial"/>
                <w:bCs/>
              </w:rPr>
            </w:pPr>
            <w:r w:rsidRPr="00757361">
              <w:rPr>
                <w:rFonts w:ascii="Arial" w:eastAsia="標楷體" w:hAnsi="Arial" w:cs="Arial"/>
                <w:bCs/>
              </w:rPr>
              <w:t>4.0</w:t>
            </w:r>
            <w:r w:rsidRPr="00757361">
              <w:rPr>
                <w:rFonts w:ascii="細明體" w:eastAsia="細明體" w:hAnsi="細明體" w:cs="細明體" w:hint="eastAsia"/>
                <w:bCs/>
              </w:rPr>
              <w:t>≦</w:t>
            </w:r>
            <w:r w:rsidRPr="00757361">
              <w:rPr>
                <w:rFonts w:ascii="Arial" w:eastAsia="標楷體" w:hAnsi="Arial" w:cs="Arial"/>
                <w:bCs/>
              </w:rPr>
              <w:t>S</w:t>
            </w:r>
            <w:r w:rsidRPr="00757361">
              <w:rPr>
                <w:rFonts w:ascii="Arial" w:eastAsia="標楷體" w:hAnsi="Arial" w:cs="Arial"/>
                <w:bCs/>
              </w:rPr>
              <w:t>＜</w:t>
            </w:r>
            <w:r w:rsidRPr="00757361">
              <w:rPr>
                <w:rFonts w:ascii="Arial" w:eastAsia="標楷體" w:hAnsi="Arial" w:cs="Arial"/>
                <w:bCs/>
              </w:rPr>
              <w:t>4.5    35</w:t>
            </w:r>
            <w:r w:rsidRPr="00757361">
              <w:rPr>
                <w:rFonts w:ascii="Arial" w:eastAsia="標楷體" w:hAnsi="Arial" w:cs="Arial"/>
                <w:bCs/>
              </w:rPr>
              <w:t>分</w:t>
            </w:r>
          </w:p>
          <w:p w:rsidR="006D1C66" w:rsidRPr="00757361" w:rsidRDefault="006D1C66" w:rsidP="00D048A6">
            <w:pPr>
              <w:snapToGrid w:val="0"/>
              <w:spacing w:line="264" w:lineRule="auto"/>
              <w:ind w:leftChars="100" w:left="240" w:firstLine="1"/>
              <w:rPr>
                <w:rFonts w:ascii="Arial" w:eastAsia="標楷體" w:hAnsi="Arial" w:cs="Arial"/>
                <w:bCs/>
              </w:rPr>
            </w:pPr>
            <w:r w:rsidRPr="00757361">
              <w:rPr>
                <w:rFonts w:ascii="Arial" w:eastAsia="標楷體" w:hAnsi="Arial" w:cs="Arial"/>
                <w:bCs/>
              </w:rPr>
              <w:t>3.5</w:t>
            </w:r>
            <w:r w:rsidRPr="00757361">
              <w:rPr>
                <w:rFonts w:ascii="細明體" w:eastAsia="細明體" w:hAnsi="細明體" w:cs="細明體" w:hint="eastAsia"/>
                <w:bCs/>
              </w:rPr>
              <w:t>≦</w:t>
            </w:r>
            <w:r w:rsidRPr="00757361">
              <w:rPr>
                <w:rFonts w:ascii="Arial" w:eastAsia="標楷體" w:hAnsi="Arial" w:cs="Arial"/>
                <w:bCs/>
              </w:rPr>
              <w:t>S</w:t>
            </w:r>
            <w:r w:rsidRPr="00757361">
              <w:rPr>
                <w:rFonts w:ascii="Arial" w:eastAsia="標楷體" w:hAnsi="Arial" w:cs="Arial"/>
                <w:bCs/>
              </w:rPr>
              <w:t>＜</w:t>
            </w:r>
            <w:r w:rsidRPr="00757361">
              <w:rPr>
                <w:rFonts w:ascii="Arial" w:eastAsia="標楷體" w:hAnsi="Arial" w:cs="Arial"/>
                <w:bCs/>
              </w:rPr>
              <w:t>4.0    30</w:t>
            </w:r>
            <w:r w:rsidRPr="00757361">
              <w:rPr>
                <w:rFonts w:ascii="Arial" w:eastAsia="標楷體" w:hAnsi="Arial" w:cs="Arial"/>
                <w:bCs/>
              </w:rPr>
              <w:t>分</w:t>
            </w:r>
          </w:p>
          <w:p w:rsidR="006D1C66" w:rsidRPr="00757361" w:rsidRDefault="006D1C66" w:rsidP="00D048A6">
            <w:pPr>
              <w:snapToGrid w:val="0"/>
              <w:spacing w:line="264" w:lineRule="auto"/>
              <w:ind w:leftChars="100" w:left="240" w:firstLine="1"/>
              <w:rPr>
                <w:rFonts w:ascii="Arial" w:eastAsia="標楷體" w:hAnsi="Arial" w:cs="Arial"/>
                <w:bCs/>
              </w:rPr>
            </w:pPr>
            <w:r w:rsidRPr="00757361">
              <w:rPr>
                <w:rFonts w:ascii="Arial" w:eastAsia="標楷體" w:hAnsi="Arial" w:cs="Arial"/>
                <w:bCs/>
              </w:rPr>
              <w:t>3.0</w:t>
            </w:r>
            <w:r w:rsidRPr="00757361">
              <w:rPr>
                <w:rFonts w:ascii="細明體" w:eastAsia="細明體" w:hAnsi="細明體" w:cs="細明體" w:hint="eastAsia"/>
                <w:bCs/>
              </w:rPr>
              <w:t>≦</w:t>
            </w:r>
            <w:r w:rsidRPr="00757361">
              <w:rPr>
                <w:rFonts w:ascii="Arial" w:eastAsia="標楷體" w:hAnsi="Arial" w:cs="Arial"/>
                <w:bCs/>
              </w:rPr>
              <w:t>S</w:t>
            </w:r>
            <w:r w:rsidRPr="00757361">
              <w:rPr>
                <w:rFonts w:ascii="Arial" w:eastAsia="標楷體" w:hAnsi="Arial" w:cs="Arial"/>
                <w:bCs/>
              </w:rPr>
              <w:t>＜</w:t>
            </w:r>
            <w:r w:rsidRPr="00757361">
              <w:rPr>
                <w:rFonts w:ascii="Arial" w:eastAsia="標楷體" w:hAnsi="Arial" w:cs="Arial"/>
                <w:bCs/>
              </w:rPr>
              <w:t>3.5    25</w:t>
            </w:r>
            <w:r w:rsidRPr="00757361">
              <w:rPr>
                <w:rFonts w:ascii="Arial" w:eastAsia="標楷體" w:hAnsi="Arial" w:cs="Arial"/>
                <w:bCs/>
              </w:rPr>
              <w:t>分</w:t>
            </w:r>
          </w:p>
          <w:p w:rsidR="006D1C66" w:rsidRPr="00757361" w:rsidRDefault="006D1C66" w:rsidP="00D048A6">
            <w:pPr>
              <w:ind w:leftChars="100" w:left="240" w:firstLine="1"/>
              <w:rPr>
                <w:rFonts w:ascii="Arial" w:eastAsia="標楷體" w:hAnsi="Arial" w:cs="Arial"/>
              </w:rPr>
            </w:pPr>
            <w:r w:rsidRPr="00757361">
              <w:rPr>
                <w:rFonts w:ascii="Arial" w:eastAsia="標楷體" w:hAnsi="Arial" w:cs="Arial"/>
                <w:bCs/>
              </w:rPr>
              <w:t>S</w:t>
            </w:r>
            <w:r w:rsidRPr="00757361">
              <w:rPr>
                <w:rFonts w:ascii="Arial" w:eastAsia="標楷體" w:hAnsi="Arial" w:cs="Arial"/>
                <w:bCs/>
              </w:rPr>
              <w:t>＜</w:t>
            </w:r>
            <w:r w:rsidRPr="00757361">
              <w:rPr>
                <w:rFonts w:ascii="Arial" w:eastAsia="標楷體" w:hAnsi="Arial" w:cs="Arial"/>
                <w:bCs/>
              </w:rPr>
              <w:t>3.0         20</w:t>
            </w:r>
            <w:r w:rsidRPr="00757361">
              <w:rPr>
                <w:rFonts w:ascii="Arial" w:eastAsia="標楷體" w:hAnsi="Arial" w:cs="Arial"/>
                <w:bCs/>
              </w:rPr>
              <w:t>分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rPr>
                <w:rFonts w:ascii="Arial" w:eastAsia="標楷體" w:hAnsi="Arial" w:cs="Arial"/>
              </w:rPr>
            </w:pPr>
          </w:p>
        </w:tc>
        <w:tc>
          <w:tcPr>
            <w:tcW w:w="1086" w:type="pct"/>
            <w:tcBorders>
              <w:left w:val="single" w:sz="4" w:space="0" w:color="auto"/>
            </w:tcBorders>
            <w:vAlign w:val="center"/>
          </w:tcPr>
          <w:p w:rsidR="006D1C66" w:rsidRPr="00757361" w:rsidRDefault="006D1C66" w:rsidP="00D048A6">
            <w:pPr>
              <w:rPr>
                <w:rFonts w:ascii="Arial" w:eastAsia="標楷體" w:hAnsi="Arial" w:cs="Arial"/>
              </w:rPr>
            </w:pPr>
          </w:p>
        </w:tc>
      </w:tr>
      <w:tr w:rsidR="006D1C66" w:rsidRPr="00757361" w:rsidTr="00D048A6">
        <w:trPr>
          <w:cantSplit/>
          <w:trHeight w:val="796"/>
          <w:jc w:val="center"/>
        </w:trPr>
        <w:tc>
          <w:tcPr>
            <w:tcW w:w="703" w:type="pct"/>
            <w:vMerge/>
            <w:tcBorders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ind w:left="202" w:hangingChars="84" w:hanging="202"/>
              <w:rPr>
                <w:rFonts w:ascii="Arial" w:eastAsia="標楷體" w:hAnsi="Arial" w:cs="Arial"/>
              </w:rPr>
            </w:pPr>
            <w:r w:rsidRPr="00757361">
              <w:rPr>
                <w:rFonts w:ascii="Arial" w:eastAsia="標楷體" w:hAnsi="Arial" w:cs="Arial"/>
              </w:rPr>
              <w:t>3.</w:t>
            </w:r>
            <w:r w:rsidRPr="00757361">
              <w:rPr>
                <w:rFonts w:ascii="Arial" w:eastAsia="標楷體" w:hAnsi="Arial" w:cs="Arial"/>
              </w:rPr>
              <w:t>授課時數</w:t>
            </w:r>
            <w:r w:rsidRPr="00757361">
              <w:rPr>
                <w:rFonts w:ascii="Arial" w:eastAsia="標楷體" w:hAnsi="Arial" w:cs="Arial"/>
              </w:rPr>
              <w:t>(10%)</w:t>
            </w:r>
          </w:p>
          <w:p w:rsidR="006D1C66" w:rsidRPr="00757361" w:rsidRDefault="006D1C66" w:rsidP="00D048A6">
            <w:pPr>
              <w:ind w:leftChars="84" w:left="202" w:firstLineChars="16" w:firstLine="38"/>
              <w:rPr>
                <w:rFonts w:ascii="Arial" w:eastAsia="標楷體" w:hAnsi="Arial" w:cs="Arial"/>
              </w:rPr>
            </w:pPr>
            <w:r w:rsidRPr="00757361">
              <w:rPr>
                <w:rFonts w:ascii="Arial" w:eastAsia="標楷體" w:hAnsi="Arial" w:cs="Arial"/>
                <w:bCs/>
              </w:rPr>
              <w:t>全學年授課學分數達標準</w:t>
            </w:r>
            <w:r w:rsidRPr="00757361">
              <w:rPr>
                <w:rFonts w:ascii="Arial" w:eastAsia="標楷體" w:hAnsi="Arial" w:cs="Arial"/>
                <w:bCs/>
                <w:sz w:val="20"/>
                <w:szCs w:val="20"/>
              </w:rPr>
              <w:t>(</w:t>
            </w:r>
            <w:r w:rsidRPr="00757361">
              <w:rPr>
                <w:rFonts w:ascii="Arial" w:eastAsia="標楷體" w:hAnsi="Arial" w:cs="Arial"/>
                <w:bCs/>
                <w:sz w:val="20"/>
                <w:szCs w:val="20"/>
              </w:rPr>
              <w:t>教授</w:t>
            </w:r>
            <w:r w:rsidRPr="00757361">
              <w:rPr>
                <w:rFonts w:ascii="Arial" w:eastAsia="標楷體" w:hAnsi="Arial" w:cs="Arial"/>
                <w:bCs/>
                <w:sz w:val="20"/>
                <w:szCs w:val="20"/>
              </w:rPr>
              <w:t>16</w:t>
            </w:r>
            <w:r w:rsidRPr="00757361">
              <w:rPr>
                <w:rFonts w:ascii="Arial" w:eastAsia="標楷體" w:hAnsi="Arial" w:cs="Arial"/>
                <w:bCs/>
                <w:sz w:val="20"/>
                <w:szCs w:val="20"/>
              </w:rPr>
              <w:t>學分，副教授、助理教授</w:t>
            </w:r>
            <w:r w:rsidRPr="00757361">
              <w:rPr>
                <w:rFonts w:ascii="Arial" w:eastAsia="標楷體" w:hAnsi="Arial" w:cs="Arial"/>
                <w:bCs/>
                <w:sz w:val="20"/>
                <w:szCs w:val="20"/>
              </w:rPr>
              <w:t>18</w:t>
            </w:r>
            <w:r w:rsidRPr="00757361">
              <w:rPr>
                <w:rFonts w:ascii="Arial" w:eastAsia="標楷體" w:hAnsi="Arial" w:cs="Arial"/>
                <w:bCs/>
                <w:sz w:val="20"/>
                <w:szCs w:val="20"/>
              </w:rPr>
              <w:t>學分，講師</w:t>
            </w:r>
            <w:r w:rsidRPr="00757361">
              <w:rPr>
                <w:rFonts w:ascii="Arial" w:eastAsia="標楷體" w:hAnsi="Arial" w:cs="Arial"/>
                <w:bCs/>
                <w:sz w:val="20"/>
                <w:szCs w:val="20"/>
              </w:rPr>
              <w:t>20</w:t>
            </w:r>
            <w:r w:rsidRPr="00757361">
              <w:rPr>
                <w:rFonts w:ascii="Arial" w:eastAsia="標楷體" w:hAnsi="Arial" w:cs="Arial"/>
                <w:bCs/>
                <w:sz w:val="20"/>
                <w:szCs w:val="20"/>
              </w:rPr>
              <w:t>學分</w:t>
            </w:r>
            <w:r w:rsidRPr="00757361">
              <w:rPr>
                <w:rFonts w:ascii="Arial" w:eastAsia="標楷體" w:hAnsi="Arial" w:cs="Arial"/>
                <w:bCs/>
                <w:sz w:val="20"/>
                <w:szCs w:val="20"/>
              </w:rPr>
              <w:t>)</w:t>
            </w:r>
            <w:r w:rsidRPr="00757361">
              <w:rPr>
                <w:rFonts w:ascii="Arial" w:eastAsia="標楷體" w:hAnsi="Arial" w:cs="Arial"/>
                <w:bCs/>
              </w:rPr>
              <w:t>，得</w:t>
            </w:r>
            <w:r w:rsidRPr="00757361">
              <w:rPr>
                <w:rFonts w:ascii="Arial" w:eastAsia="標楷體" w:hAnsi="Arial" w:cs="Arial"/>
                <w:bCs/>
              </w:rPr>
              <w:t>8</w:t>
            </w:r>
            <w:r w:rsidRPr="00757361">
              <w:rPr>
                <w:rFonts w:ascii="Arial" w:eastAsia="標楷體" w:hAnsi="Arial" w:cs="Arial"/>
                <w:bCs/>
              </w:rPr>
              <w:t>分，每多</w:t>
            </w:r>
            <w:r w:rsidRPr="00757361">
              <w:rPr>
                <w:rFonts w:ascii="Arial" w:eastAsia="標楷體" w:hAnsi="Arial" w:cs="Arial"/>
                <w:bCs/>
              </w:rPr>
              <w:t>1</w:t>
            </w:r>
            <w:r w:rsidRPr="00757361">
              <w:rPr>
                <w:rFonts w:ascii="Arial" w:eastAsia="標楷體" w:hAnsi="Arial" w:cs="Arial"/>
                <w:bCs/>
              </w:rPr>
              <w:t>學分加</w:t>
            </w:r>
            <w:r w:rsidRPr="00757361">
              <w:rPr>
                <w:rFonts w:ascii="Arial" w:eastAsia="標楷體" w:hAnsi="Arial" w:cs="Arial"/>
                <w:bCs/>
              </w:rPr>
              <w:t>0.5</w:t>
            </w:r>
            <w:r w:rsidRPr="00757361">
              <w:rPr>
                <w:rFonts w:ascii="Arial" w:eastAsia="標楷體" w:hAnsi="Arial" w:cs="Arial"/>
                <w:bCs/>
              </w:rPr>
              <w:t>分、每少</w:t>
            </w:r>
            <w:r w:rsidRPr="00757361">
              <w:rPr>
                <w:rFonts w:ascii="Arial" w:eastAsia="標楷體" w:hAnsi="Arial" w:cs="Arial"/>
                <w:bCs/>
              </w:rPr>
              <w:t>1</w:t>
            </w:r>
            <w:r w:rsidRPr="00757361">
              <w:rPr>
                <w:rFonts w:ascii="Arial" w:eastAsia="標楷體" w:hAnsi="Arial" w:cs="Arial"/>
                <w:bCs/>
              </w:rPr>
              <w:t>學分減</w:t>
            </w:r>
            <w:r w:rsidRPr="00757361">
              <w:rPr>
                <w:rFonts w:ascii="Arial" w:eastAsia="標楷體" w:hAnsi="Arial" w:cs="Arial"/>
                <w:bCs/>
              </w:rPr>
              <w:t>0.5</w:t>
            </w:r>
            <w:r w:rsidRPr="00757361">
              <w:rPr>
                <w:rFonts w:ascii="Arial" w:eastAsia="標楷體" w:hAnsi="Arial" w:cs="Arial"/>
                <w:bCs/>
              </w:rPr>
              <w:t>分，滿分以</w:t>
            </w:r>
            <w:r w:rsidRPr="00757361">
              <w:rPr>
                <w:rFonts w:ascii="Arial" w:eastAsia="標楷體" w:hAnsi="Arial" w:cs="Arial"/>
                <w:bCs/>
              </w:rPr>
              <w:t>10</w:t>
            </w:r>
            <w:r w:rsidRPr="00757361">
              <w:rPr>
                <w:rFonts w:ascii="Arial" w:eastAsia="標楷體" w:hAnsi="Arial" w:cs="Arial"/>
                <w:bCs/>
              </w:rPr>
              <w:t>分為限。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rPr>
                <w:rFonts w:ascii="Arial" w:eastAsia="標楷體" w:hAnsi="Arial" w:cs="Arial"/>
              </w:rPr>
            </w:pPr>
          </w:p>
        </w:tc>
        <w:tc>
          <w:tcPr>
            <w:tcW w:w="1086" w:type="pct"/>
            <w:tcBorders>
              <w:left w:val="single" w:sz="4" w:space="0" w:color="auto"/>
            </w:tcBorders>
            <w:vAlign w:val="center"/>
          </w:tcPr>
          <w:p w:rsidR="006D1C66" w:rsidRPr="00757361" w:rsidRDefault="006D1C66" w:rsidP="00D048A6">
            <w:pPr>
              <w:rPr>
                <w:rFonts w:ascii="Arial" w:eastAsia="標楷體" w:hAnsi="Arial" w:cs="Arial"/>
              </w:rPr>
            </w:pPr>
          </w:p>
        </w:tc>
      </w:tr>
      <w:tr w:rsidR="006D1C66" w:rsidRPr="00757361" w:rsidTr="00D048A6">
        <w:trPr>
          <w:cantSplit/>
          <w:trHeight w:val="1120"/>
          <w:jc w:val="center"/>
        </w:trPr>
        <w:tc>
          <w:tcPr>
            <w:tcW w:w="703" w:type="pct"/>
            <w:vMerge/>
            <w:tcBorders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ind w:left="202" w:hangingChars="84" w:hanging="202"/>
              <w:rPr>
                <w:rFonts w:ascii="Arial" w:eastAsia="標楷體" w:hAnsi="Arial" w:cs="Arial"/>
              </w:rPr>
            </w:pPr>
            <w:r w:rsidRPr="00757361">
              <w:rPr>
                <w:rFonts w:ascii="Arial" w:eastAsia="標楷體" w:hAnsi="Arial" w:cs="Arial"/>
              </w:rPr>
              <w:t>4.</w:t>
            </w:r>
            <w:r w:rsidRPr="00757361">
              <w:rPr>
                <w:rFonts w:ascii="Arial" w:eastAsia="標楷體" w:hAnsi="Arial" w:cs="Arial"/>
              </w:rPr>
              <w:t>其他教學績優事蹟</w:t>
            </w:r>
            <w:r w:rsidRPr="00757361">
              <w:rPr>
                <w:rFonts w:ascii="Arial" w:eastAsia="標楷體" w:hAnsi="Arial" w:cs="Arial"/>
              </w:rPr>
              <w:t>(10%)</w:t>
            </w:r>
          </w:p>
          <w:p w:rsidR="006D1C66" w:rsidRPr="00757361" w:rsidRDefault="006D1C66" w:rsidP="00D048A6">
            <w:pPr>
              <w:ind w:leftChars="100" w:left="240"/>
              <w:rPr>
                <w:rFonts w:ascii="Arial" w:eastAsia="標楷體" w:hAnsi="Arial" w:cs="Arial"/>
              </w:rPr>
            </w:pPr>
            <w:r w:rsidRPr="00757361">
              <w:rPr>
                <w:rFonts w:ascii="Arial" w:eastAsia="標楷體" w:hAnsi="Arial" w:cs="Arial"/>
              </w:rPr>
              <w:t>如開設或參與全英文或遠距教學、榮獲教學相關獎項等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rPr>
                <w:rFonts w:ascii="Arial" w:eastAsia="標楷體" w:hAnsi="Arial" w:cs="Arial"/>
              </w:rPr>
            </w:pPr>
          </w:p>
        </w:tc>
        <w:tc>
          <w:tcPr>
            <w:tcW w:w="1086" w:type="pct"/>
            <w:tcBorders>
              <w:left w:val="single" w:sz="4" w:space="0" w:color="auto"/>
            </w:tcBorders>
            <w:vAlign w:val="center"/>
          </w:tcPr>
          <w:p w:rsidR="006D1C66" w:rsidRPr="00757361" w:rsidRDefault="006D1C66" w:rsidP="00D048A6">
            <w:pPr>
              <w:snapToGrid w:val="0"/>
              <w:spacing w:line="264" w:lineRule="auto"/>
              <w:ind w:left="360"/>
              <w:rPr>
                <w:rFonts w:ascii="Arial" w:eastAsia="標楷體" w:hAnsi="Arial" w:cs="Arial"/>
              </w:rPr>
            </w:pPr>
          </w:p>
        </w:tc>
      </w:tr>
      <w:tr w:rsidR="006D1C66" w:rsidRPr="00757361" w:rsidTr="00D048A6">
        <w:trPr>
          <w:cantSplit/>
          <w:trHeight w:val="796"/>
          <w:jc w:val="center"/>
        </w:trPr>
        <w:tc>
          <w:tcPr>
            <w:tcW w:w="703" w:type="pct"/>
            <w:vMerge/>
            <w:tcBorders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66" w:rsidRPr="00757361" w:rsidRDefault="006D1C66" w:rsidP="00D048A6">
            <w:pPr>
              <w:jc w:val="right"/>
              <w:rPr>
                <w:rFonts w:ascii="Arial" w:eastAsia="標楷體" w:hAnsi="Arial" w:cs="Arial"/>
              </w:rPr>
            </w:pPr>
            <w:r w:rsidRPr="00757361">
              <w:rPr>
                <w:rFonts w:ascii="Arial" w:eastAsia="標楷體" w:hAnsi="Arial" w:cs="Arial"/>
                <w:b/>
                <w:sz w:val="28"/>
                <w:szCs w:val="28"/>
              </w:rPr>
              <w:t>A</w:t>
            </w:r>
            <w:r w:rsidRPr="00757361">
              <w:rPr>
                <w:rFonts w:ascii="Arial" w:eastAsia="標楷體" w:hAnsi="Arial" w:cs="Arial"/>
              </w:rPr>
              <w:t>小計</w:t>
            </w:r>
          </w:p>
        </w:tc>
        <w:tc>
          <w:tcPr>
            <w:tcW w:w="2188" w:type="pct"/>
            <w:gridSpan w:val="2"/>
            <w:tcBorders>
              <w:left w:val="single" w:sz="4" w:space="0" w:color="auto"/>
            </w:tcBorders>
            <w:vAlign w:val="center"/>
          </w:tcPr>
          <w:p w:rsidR="006D1C66" w:rsidRPr="00757361" w:rsidRDefault="006D1C66" w:rsidP="00D048A6">
            <w:pPr>
              <w:jc w:val="center"/>
              <w:rPr>
                <w:rFonts w:ascii="Arial" w:eastAsia="標楷體" w:hAnsi="Arial" w:cs="Arial"/>
              </w:rPr>
            </w:pPr>
            <w:r w:rsidRPr="00757361">
              <w:rPr>
                <w:rFonts w:ascii="Arial" w:eastAsia="標楷體" w:hAnsi="Arial" w:cs="Arial"/>
              </w:rPr>
              <w:t>分</w:t>
            </w:r>
          </w:p>
        </w:tc>
      </w:tr>
      <w:tr w:rsidR="006D1C66" w:rsidRPr="00757361" w:rsidTr="00D048A6">
        <w:tblPrEx>
          <w:tblBorders>
            <w:insideV w:val="single" w:sz="4" w:space="0" w:color="auto"/>
          </w:tblBorders>
        </w:tblPrEx>
        <w:trPr>
          <w:cantSplit/>
          <w:trHeight w:val="738"/>
          <w:jc w:val="center"/>
        </w:trPr>
        <w:tc>
          <w:tcPr>
            <w:tcW w:w="703" w:type="pct"/>
            <w:vMerge w:val="restart"/>
            <w:vAlign w:val="center"/>
          </w:tcPr>
          <w:p w:rsidR="006D1C66" w:rsidRPr="00757361" w:rsidRDefault="006D1C66" w:rsidP="00D048A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757361">
              <w:rPr>
                <w:rFonts w:ascii="Arial" w:eastAsia="標楷體" w:hAnsi="Arial" w:cs="Arial"/>
                <w:sz w:val="28"/>
              </w:rPr>
              <w:t>B</w:t>
            </w:r>
          </w:p>
          <w:p w:rsidR="006D1C66" w:rsidRPr="00757361" w:rsidRDefault="006D1C66" w:rsidP="00D048A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757361">
              <w:rPr>
                <w:rFonts w:ascii="Arial" w:eastAsia="標楷體" w:hAnsi="Arial" w:cs="Arial"/>
                <w:sz w:val="28"/>
              </w:rPr>
              <w:t>演講</w:t>
            </w:r>
          </w:p>
          <w:p w:rsidR="006D1C66" w:rsidRPr="00757361" w:rsidRDefault="006D1C66" w:rsidP="00D048A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757361">
              <w:rPr>
                <w:rFonts w:ascii="Arial" w:eastAsia="標楷體" w:hAnsi="Arial" w:cs="Arial"/>
                <w:sz w:val="28"/>
              </w:rPr>
              <w:t>（</w:t>
            </w:r>
            <w:r w:rsidRPr="00757361">
              <w:rPr>
                <w:rFonts w:ascii="Arial" w:eastAsia="標楷體" w:hAnsi="Arial" w:cs="Arial"/>
                <w:sz w:val="28"/>
              </w:rPr>
              <w:t>30%</w:t>
            </w:r>
            <w:r w:rsidRPr="00757361">
              <w:rPr>
                <w:rFonts w:ascii="Arial" w:eastAsia="標楷體" w:hAnsi="Arial" w:cs="Arial"/>
                <w:sz w:val="28"/>
              </w:rPr>
              <w:t>）</w:t>
            </w:r>
          </w:p>
        </w:tc>
        <w:tc>
          <w:tcPr>
            <w:tcW w:w="2109" w:type="pct"/>
            <w:vAlign w:val="center"/>
          </w:tcPr>
          <w:p w:rsidR="006D1C66" w:rsidRPr="00757361" w:rsidRDefault="006D1C66" w:rsidP="00D048A6">
            <w:pPr>
              <w:adjustRightInd w:val="0"/>
              <w:snapToGrid w:val="0"/>
              <w:rPr>
                <w:rFonts w:ascii="Arial" w:eastAsia="標楷體" w:hAnsi="Arial" w:cs="Arial"/>
                <w:sz w:val="28"/>
              </w:rPr>
            </w:pPr>
            <w:r w:rsidRPr="00757361">
              <w:rPr>
                <w:rFonts w:ascii="Arial" w:eastAsia="標楷體" w:hAnsi="Arial" w:cs="Arial"/>
                <w:sz w:val="28"/>
              </w:rPr>
              <w:t>公開演講</w:t>
            </w:r>
            <w:r w:rsidRPr="00757361">
              <w:rPr>
                <w:rFonts w:ascii="Arial" w:eastAsia="標楷體" w:hAnsi="Arial" w:cs="Arial"/>
              </w:rPr>
              <w:t>(30%)</w:t>
            </w:r>
          </w:p>
          <w:p w:rsidR="006D1C66" w:rsidRPr="00757361" w:rsidRDefault="006D1C66" w:rsidP="00D048A6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757361">
              <w:rPr>
                <w:rFonts w:ascii="Arial" w:eastAsia="標楷體" w:hAnsi="Arial" w:cs="Arial"/>
                <w:sz w:val="28"/>
              </w:rPr>
              <w:t xml:space="preserve">  </w:t>
            </w:r>
            <w:r w:rsidRPr="00757361">
              <w:rPr>
                <w:rFonts w:ascii="Arial" w:eastAsia="標楷體" w:hAnsi="Arial" w:cs="Arial"/>
                <w:sz w:val="28"/>
              </w:rPr>
              <w:t>由評審小組評分</w:t>
            </w:r>
            <w:r w:rsidRPr="00757361">
              <w:rPr>
                <w:rFonts w:ascii="Arial" w:eastAsia="標楷體" w:hAnsi="Arial" w:cs="Arial"/>
                <w:sz w:val="28"/>
              </w:rPr>
              <w:t xml:space="preserve"> </w:t>
            </w:r>
          </w:p>
        </w:tc>
        <w:tc>
          <w:tcPr>
            <w:tcW w:w="1101" w:type="pct"/>
          </w:tcPr>
          <w:p w:rsidR="006D1C66" w:rsidRPr="00757361" w:rsidRDefault="006D1C66" w:rsidP="00D048A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6" w:type="pct"/>
          </w:tcPr>
          <w:p w:rsidR="006D1C66" w:rsidRPr="00757361" w:rsidRDefault="006D1C66" w:rsidP="00D048A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6D1C66" w:rsidRPr="00757361" w:rsidTr="00D048A6">
        <w:tblPrEx>
          <w:tblBorders>
            <w:insideV w:val="single" w:sz="4" w:space="0" w:color="auto"/>
          </w:tblBorders>
        </w:tblPrEx>
        <w:trPr>
          <w:cantSplit/>
          <w:trHeight w:val="796"/>
          <w:jc w:val="center"/>
        </w:trPr>
        <w:tc>
          <w:tcPr>
            <w:tcW w:w="703" w:type="pct"/>
            <w:vMerge/>
          </w:tcPr>
          <w:p w:rsidR="006D1C66" w:rsidRPr="00757361" w:rsidRDefault="006D1C66" w:rsidP="00D048A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09" w:type="pct"/>
            <w:vAlign w:val="center"/>
          </w:tcPr>
          <w:p w:rsidR="006D1C66" w:rsidRPr="00757361" w:rsidRDefault="006D1C66" w:rsidP="00D048A6">
            <w:pPr>
              <w:jc w:val="right"/>
              <w:rPr>
                <w:rFonts w:ascii="Arial" w:eastAsia="標楷體" w:hAnsi="Arial" w:cs="Arial"/>
              </w:rPr>
            </w:pPr>
            <w:r w:rsidRPr="00757361">
              <w:rPr>
                <w:rFonts w:ascii="Arial" w:eastAsia="標楷體" w:hAnsi="Arial" w:cs="Arial"/>
                <w:b/>
                <w:sz w:val="28"/>
                <w:szCs w:val="28"/>
              </w:rPr>
              <w:t>B</w:t>
            </w:r>
            <w:r w:rsidRPr="00757361">
              <w:rPr>
                <w:rFonts w:ascii="Arial" w:eastAsia="標楷體" w:hAnsi="Arial" w:cs="Arial"/>
              </w:rPr>
              <w:t>小計</w:t>
            </w:r>
          </w:p>
        </w:tc>
        <w:tc>
          <w:tcPr>
            <w:tcW w:w="2188" w:type="pct"/>
            <w:gridSpan w:val="2"/>
            <w:vAlign w:val="center"/>
          </w:tcPr>
          <w:p w:rsidR="006D1C66" w:rsidRPr="00757361" w:rsidRDefault="006D1C66" w:rsidP="00D048A6">
            <w:pPr>
              <w:jc w:val="center"/>
              <w:rPr>
                <w:rFonts w:ascii="Arial" w:eastAsia="標楷體" w:hAnsi="Arial" w:cs="Arial"/>
              </w:rPr>
            </w:pPr>
            <w:r w:rsidRPr="00757361">
              <w:rPr>
                <w:rFonts w:ascii="Arial" w:eastAsia="標楷體" w:hAnsi="Arial" w:cs="Arial"/>
              </w:rPr>
              <w:t>分</w:t>
            </w:r>
          </w:p>
        </w:tc>
      </w:tr>
      <w:tr w:rsidR="006D1C66" w:rsidRPr="00757361" w:rsidTr="00D048A6">
        <w:tblPrEx>
          <w:tblBorders>
            <w:insideV w:val="single" w:sz="4" w:space="0" w:color="auto"/>
          </w:tblBorders>
        </w:tblPrEx>
        <w:trPr>
          <w:cantSplit/>
          <w:trHeight w:val="1111"/>
          <w:jc w:val="center"/>
        </w:trPr>
        <w:tc>
          <w:tcPr>
            <w:tcW w:w="5000" w:type="pct"/>
            <w:gridSpan w:val="4"/>
            <w:vAlign w:val="center"/>
          </w:tcPr>
          <w:p w:rsidR="006D1C66" w:rsidRPr="00757361" w:rsidRDefault="006D1C66" w:rsidP="00D048A6">
            <w:pPr>
              <w:ind w:left="2520" w:hangingChars="900" w:hanging="2520"/>
              <w:rPr>
                <w:rFonts w:ascii="Arial" w:eastAsia="標楷體" w:hAnsi="Arial" w:cs="Arial"/>
              </w:rPr>
            </w:pPr>
            <w:r w:rsidRPr="00757361">
              <w:rPr>
                <w:rFonts w:ascii="Arial" w:eastAsia="標楷體" w:hAnsi="Arial" w:cs="Arial"/>
                <w:sz w:val="28"/>
              </w:rPr>
              <w:t xml:space="preserve">                                 </w:t>
            </w:r>
            <w:r w:rsidRPr="00757361">
              <w:rPr>
                <w:rFonts w:ascii="Arial" w:eastAsia="標楷體" w:hAnsi="Arial" w:cs="Arial"/>
                <w:sz w:val="28"/>
              </w:rPr>
              <w:t>總分</w:t>
            </w:r>
            <w:r w:rsidRPr="00757361">
              <w:rPr>
                <w:rFonts w:ascii="Arial" w:eastAsia="標楷體" w:hAnsi="Arial" w:cs="Arial"/>
                <w:sz w:val="28"/>
              </w:rPr>
              <w:t>=A+B=</w:t>
            </w:r>
            <w:r w:rsidRPr="00757361">
              <w:rPr>
                <w:rFonts w:ascii="Arial" w:eastAsia="標楷體" w:hAnsi="Arial" w:cs="Arial"/>
                <w:sz w:val="28"/>
                <w:u w:val="single"/>
              </w:rPr>
              <w:t xml:space="preserve">　　　　　　　</w:t>
            </w:r>
            <w:r w:rsidRPr="00757361">
              <w:rPr>
                <w:rFonts w:ascii="Arial" w:eastAsia="標楷體" w:hAnsi="Arial" w:cs="Arial"/>
                <w:sz w:val="28"/>
              </w:rPr>
              <w:t>分</w:t>
            </w:r>
          </w:p>
        </w:tc>
      </w:tr>
    </w:tbl>
    <w:p w:rsidR="006D1C66" w:rsidRDefault="006D1C66" w:rsidP="006D1C66"/>
    <w:p w:rsidR="00AB15C4" w:rsidRPr="005B1407" w:rsidRDefault="00AB15C4"/>
    <w:sectPr w:rsidR="00AB15C4" w:rsidRPr="005B1407" w:rsidSect="006D1C66">
      <w:footerReference w:type="default" r:id="rId8"/>
      <w:pgSz w:w="11906" w:h="16838"/>
      <w:pgMar w:top="1440" w:right="1080" w:bottom="1440" w:left="1080" w:header="851" w:footer="8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1D" w:rsidRDefault="00AB221D" w:rsidP="00BA36DE">
      <w:r>
        <w:separator/>
      </w:r>
    </w:p>
  </w:endnote>
  <w:endnote w:type="continuationSeparator" w:id="0">
    <w:p w:rsidR="00AB221D" w:rsidRDefault="00AB221D" w:rsidP="00BA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DE" w:rsidRPr="00BA36DE" w:rsidRDefault="00BA36DE">
    <w:pPr>
      <w:pStyle w:val="a6"/>
      <w:jc w:val="center"/>
      <w:rPr>
        <w:rFonts w:ascii="Arial" w:eastAsia="標楷體" w:hAnsi="Arial" w:cs="Arial"/>
      </w:rPr>
    </w:pPr>
    <w:r w:rsidRPr="00BA36DE">
      <w:rPr>
        <w:rFonts w:ascii="Arial" w:eastAsia="標楷體" w:hAnsi="Arial" w:cs="Arial"/>
      </w:rPr>
      <w:t>第</w:t>
    </w:r>
    <w:sdt>
      <w:sdtPr>
        <w:rPr>
          <w:rFonts w:ascii="Arial" w:eastAsia="標楷體" w:hAnsi="Arial" w:cs="Arial"/>
        </w:rPr>
        <w:id w:val="-1781177957"/>
        <w:docPartObj>
          <w:docPartGallery w:val="Page Numbers (Bottom of Page)"/>
          <w:docPartUnique/>
        </w:docPartObj>
      </w:sdtPr>
      <w:sdtContent>
        <w:r w:rsidRPr="00BA36DE">
          <w:rPr>
            <w:rFonts w:ascii="Arial" w:eastAsia="標楷體" w:hAnsi="Arial" w:cs="Arial"/>
          </w:rPr>
          <w:fldChar w:fldCharType="begin"/>
        </w:r>
        <w:r w:rsidRPr="00BA36DE">
          <w:rPr>
            <w:rFonts w:ascii="Arial" w:eastAsia="標楷體" w:hAnsi="Arial" w:cs="Arial"/>
          </w:rPr>
          <w:instrText>PAGE   \* MERGEFORMAT</w:instrText>
        </w:r>
        <w:r w:rsidRPr="00BA36DE">
          <w:rPr>
            <w:rFonts w:ascii="Arial" w:eastAsia="標楷體" w:hAnsi="Arial" w:cs="Arial"/>
          </w:rPr>
          <w:fldChar w:fldCharType="separate"/>
        </w:r>
        <w:r w:rsidR="006D1C66" w:rsidRPr="006D1C66">
          <w:rPr>
            <w:rFonts w:ascii="Arial" w:eastAsia="標楷體" w:hAnsi="Arial" w:cs="Arial"/>
            <w:noProof/>
            <w:lang w:val="zh-TW"/>
          </w:rPr>
          <w:t>1</w:t>
        </w:r>
        <w:r w:rsidRPr="00BA36DE">
          <w:rPr>
            <w:rFonts w:ascii="Arial" w:eastAsia="標楷體" w:hAnsi="Arial" w:cs="Arial"/>
          </w:rPr>
          <w:fldChar w:fldCharType="end"/>
        </w:r>
        <w:r w:rsidRPr="00BA36DE">
          <w:rPr>
            <w:rFonts w:ascii="Arial" w:eastAsia="標楷體" w:hAnsi="Arial" w:cs="Arial"/>
          </w:rPr>
          <w:t>頁</w:t>
        </w:r>
        <w:r w:rsidRPr="00BA36DE">
          <w:rPr>
            <w:rFonts w:ascii="Arial" w:eastAsia="標楷體" w:hAnsi="Arial" w:cs="Arial"/>
          </w:rPr>
          <w:t>/</w:t>
        </w:r>
        <w:r w:rsidRPr="00BA36DE">
          <w:rPr>
            <w:rFonts w:ascii="Arial" w:eastAsia="標楷體" w:hAnsi="Arial" w:cs="Arial"/>
          </w:rPr>
          <w:t>共</w:t>
        </w:r>
        <w:r w:rsidRPr="00BA36DE">
          <w:rPr>
            <w:rFonts w:ascii="Arial" w:eastAsia="標楷體" w:hAnsi="Arial" w:cs="Arial"/>
          </w:rPr>
          <w:t>3</w:t>
        </w:r>
        <w:r w:rsidRPr="00BA36DE">
          <w:rPr>
            <w:rFonts w:ascii="Arial" w:eastAsia="標楷體" w:hAnsi="Arial" w:cs="Arial"/>
          </w:rPr>
          <w:t>頁</w:t>
        </w:r>
      </w:sdtContent>
    </w:sdt>
  </w:p>
  <w:p w:rsidR="00BA36DE" w:rsidRDefault="00BA36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66" w:rsidRPr="006D1C66" w:rsidRDefault="006D1C66" w:rsidP="006D1C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1D" w:rsidRDefault="00AB221D" w:rsidP="00BA36DE">
      <w:r>
        <w:separator/>
      </w:r>
    </w:p>
  </w:footnote>
  <w:footnote w:type="continuationSeparator" w:id="0">
    <w:p w:rsidR="00AB221D" w:rsidRDefault="00AB221D" w:rsidP="00BA3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5DDB"/>
    <w:multiLevelType w:val="hybridMultilevel"/>
    <w:tmpl w:val="4370956C"/>
    <w:lvl w:ilvl="0" w:tplc="B80E9B4C">
      <w:start w:val="6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2431F9"/>
    <w:multiLevelType w:val="hybridMultilevel"/>
    <w:tmpl w:val="2C08735C"/>
    <w:lvl w:ilvl="0" w:tplc="A5646D66">
      <w:start w:val="1"/>
      <w:numFmt w:val="taiwaneseCountingThousand"/>
      <w:lvlText w:val="第%1條"/>
      <w:lvlJc w:val="left"/>
      <w:pPr>
        <w:ind w:left="2705" w:hanging="720"/>
      </w:pPr>
      <w:rPr>
        <w:rFonts w:hint="default"/>
      </w:rPr>
    </w:lvl>
    <w:lvl w:ilvl="1" w:tplc="34DE9688">
      <w:start w:val="1"/>
      <w:numFmt w:val="taiwaneseCountingThousand"/>
      <w:lvlText w:val="%2、"/>
      <w:lvlJc w:val="left"/>
      <w:pPr>
        <w:ind w:left="31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07"/>
    <w:rsid w:val="001878C3"/>
    <w:rsid w:val="002E197F"/>
    <w:rsid w:val="005B1407"/>
    <w:rsid w:val="006D1C66"/>
    <w:rsid w:val="00AB15C4"/>
    <w:rsid w:val="00AB221D"/>
    <w:rsid w:val="00B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04DF2"/>
  <w15:docId w15:val="{51E30BFA-5A1B-404C-B757-71B89B5A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07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07"/>
    <w:pPr>
      <w:widowControl w:val="0"/>
      <w:ind w:leftChars="200" w:left="480"/>
    </w:pPr>
    <w:rPr>
      <w:kern w:val="2"/>
    </w:rPr>
  </w:style>
  <w:style w:type="paragraph" w:customStyle="1" w:styleId="Default">
    <w:name w:val="Default"/>
    <w:rsid w:val="005B14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A3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36D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3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36D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2012-06-26T08:32:00Z</dcterms:created>
  <dcterms:modified xsi:type="dcterms:W3CDTF">2018-01-13T04:45:00Z</dcterms:modified>
</cp:coreProperties>
</file>